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Liberation Serif" w:cs="Liberation Serif" w:eastAsia="Liberation Serif" w:hAnsi="Liberation Serif"/>
          <w:sz w:val="24"/>
          <w:szCs w:val="24"/>
        </w:rPr>
        <w:drawing>
          <wp:inline distB="114300" distT="114300" distL="114300" distR="114300">
            <wp:extent cx="5731200" cy="1181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ПРЕСС-РЕЛИЗ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5.07.2024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 профессии ведет «#ПЕДКОМПАС»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right="-466.062992125984" w:firstLine="850.3937007874017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палаточном лагере «Наставник» Всероссийского детского центра «Смена» завершился слет студентов педагогических колледжей «#ПЕДКОМПАС». Участниками образовательной программы стали 60 ребят из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десяти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регионов России, в том числе Херсонской области и Луганской Народной Республики. </w:t>
      </w:r>
    </w:p>
    <w:p w:rsidR="00000000" w:rsidDel="00000000" w:rsidP="00000000" w:rsidRDefault="00000000" w:rsidRPr="00000000" w14:paraId="00000007">
      <w:pPr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Первая в этом году смена «#ПЕДКОМПАС» проходила в «Наставнике» с 20 июня по 3 июля и объединила студентов первого и второго курсов педагогических колледжей. Сменовцы знакомились с трудами выдающихся отечественных педагогов, развивали гибкие навыки, изучали педагогическую этику, разработали  методики преподавания различных учебных предметов. </w:t>
      </w:r>
    </w:p>
    <w:p w:rsidR="00000000" w:rsidDel="00000000" w:rsidP="00000000" w:rsidRDefault="00000000" w:rsidRPr="00000000" w14:paraId="00000009">
      <w:pPr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«Мы очень рады, что ежегодный слет студентов педагогических колледжей вызывает большой интерес у ребят из разных регионов страны. Это позволяет нам смело говорить о возрождении престижа профессии педагога. Но самым главным достижением мы считаем то, что в этом году все ребята, которые приехали в “Наставник” работать вожатыми, были участниками смен-2023. Значит, “#ПЕДКОМПАС” действительно ориентирует детей в мире педагогических профессий и верно указывает им дорогу в выбранном направлении», – отметил директор ВДЦ «Смена»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Игорь Журавлев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финале смены состоялась ярмарка педагогических идей, на которой будущие педагоги представили игровой урок о литературных направлениях, методику применения в школах Азбуки Морзе и Шифра Цезаря, мастер-класс по определению жанров музыки и другие разработки. Педагогические лайфхаки оценивали практикующие учителя во главе с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Юлией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Мукосеевой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лауреатом конкурса «Учитель года Москвы». </w:t>
      </w:r>
    </w:p>
    <w:p w:rsidR="00000000" w:rsidDel="00000000" w:rsidP="00000000" w:rsidRDefault="00000000" w:rsidRPr="00000000" w14:paraId="0000000B">
      <w:pPr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“Смене” у меня появилось много интересных педагогических идей. Никогда ранее не задумывалась о том, чтобы попробовать себя в роли вожатой, но именно после этой смены, я поняла, насколько сильно этот опыт мне нужен. Именно в этой сфере можно придумать дидактические игры, игры на сплочение, которые очень пригодятся на практике в школе», – поделилась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Екатерина Аделгареева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Самарской области. </w:t>
      </w:r>
    </w:p>
    <w:p w:rsidR="00000000" w:rsidDel="00000000" w:rsidP="00000000" w:rsidRDefault="00000000" w:rsidRPr="00000000" w14:paraId="0000000C">
      <w:pPr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Также студенты поставили спектакль о воспитании у детей толерантного отношения к педагогам и приняли участие в соревнованиях по спортивному ориентированию, в которых определились шесть победителей: Аделина Мисякова, Даниил Иваненко и Эдуард Корякин  из Карачаево-Черкесской Республики; Алиса Кузьмина и Виктория Пивоненкова  из Краснодарского края; Анна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Сытникова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из Луганской Народной Республики.</w:t>
      </w:r>
    </w:p>
    <w:p w:rsidR="00000000" w:rsidDel="00000000" w:rsidP="00000000" w:rsidRDefault="00000000" w:rsidRPr="00000000" w14:paraId="0000000D">
      <w:pPr>
        <w:ind w:right="-466.062992125984" w:firstLine="850.393700787401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«В “Наставнике” я вновь убедилась в правильности своего выбора профессии и после окончания колледжа буду преподавать в начальных классах. Надеюсь попробовать свои силы в этом лагере и в качестве вожатой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»,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рассказала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Анна Сытникова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466.062992125984" w:firstLine="850.3937007874017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Справочно: «Наставник» – первый федеральный палаточный лагерь кемпингового типа для студентов педагогических колледжей. Лагерь находится на территории Центра инновационных педагогических технологий ВДЦ «Смена» в селе Текос муниципального образования город-курорт Геленджик Краснодарского края. Дополнительная общеобразовательная общеразвивающая программа «Слет студентов педагогических колледжей “#ПЕДКОМПАС”» реализуется совместно с Академией Министерства просвещения Российской Федерации. </w:t>
      </w:r>
    </w:p>
    <w:p w:rsidR="00000000" w:rsidDel="00000000" w:rsidP="00000000" w:rsidRDefault="00000000" w:rsidRPr="00000000" w14:paraId="0000000F">
      <w:pPr>
        <w:spacing w:line="240" w:lineRule="auto"/>
        <w:ind w:right="-466.062992125984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40" w:line="276" w:lineRule="auto"/>
        <w:ind w:right="-466.062992125984"/>
        <w:jc w:val="both"/>
        <w:rPr>
          <w:b w:val="1"/>
          <w:sz w:val="28"/>
          <w:szCs w:val="28"/>
        </w:rPr>
      </w:pPr>
      <w:r w:rsidDel="00000000" w:rsidR="00000000" w:rsidRPr="00000000">
        <w:rPr>
          <w:sz w:val="18"/>
          <w:szCs w:val="18"/>
          <w:rtl w:val="0"/>
        </w:rPr>
        <w:t xml:space="preserve">ФГБОУ ВДЦ «Смена» – круглогодичный детский центр, расположенный в с. Сукко Анапского района Краснодарского края. Он включает в себя шесть детских образовательных лагерей («Лидер», «Профи», «Арт», «Профессиум», «Наставник», «Рубеж»), на базе которых реализуется более 80 образовательных программ. В течение года в Центре проходит 16 смен, их участниками становятся свыше 17 000 ребят из всех регионов России. Профориентация, развитие надпрофессиональных компетенций, «умный отдых» детей, формирование успешной жизненной навигации – основные направления работы «Смены». С 2017 года здесь действует единственный в стране Всероссийский учебно-тренировочный центр профессионального мастерства и популяризации рабочих профессий, созданный по поручению президента РФ. Учредителями ВДЦ «Смена» являются правительство РФ, Министерство просвещения РФ. Дополнительную информацию можно получить в пресс-службе ВДЦ «Смена»: +7 (86133) 93-520, (доб. 246), press@smena.org. Официальный сайт: смена.дети.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